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40471">
      <w:pPr>
        <w:pStyle w:val="4"/>
        <w:shd w:val="clear" w:color="auto" w:fill="FFFFFF"/>
        <w:snapToGrid w:val="0"/>
        <w:spacing w:before="0" w:beforeAutospacing="0" w:after="0" w:afterAutospacing="0" w:line="480" w:lineRule="auto"/>
        <w:jc w:val="center"/>
        <w:rPr>
          <w:rFonts w:cs="Times New Roman"/>
          <w:color w:val="333333"/>
          <w:sz w:val="28"/>
          <w:szCs w:val="28"/>
        </w:rPr>
      </w:pPr>
      <w:r>
        <w:rPr>
          <w:rFonts w:hint="eastAsia" w:cs="Times New Roman"/>
          <w:color w:val="333333"/>
          <w:sz w:val="28"/>
          <w:szCs w:val="28"/>
        </w:rPr>
        <w:t>茂名市富临门科技有限公司年产6000套不锈钢烤漆大门建设项目</w:t>
      </w:r>
    </w:p>
    <w:p w14:paraId="28466F2F">
      <w:pPr>
        <w:pStyle w:val="4"/>
        <w:shd w:val="clear" w:color="auto" w:fill="FFFFFF"/>
        <w:snapToGrid w:val="0"/>
        <w:spacing w:before="0" w:beforeAutospacing="0" w:after="0" w:afterAutospacing="0" w:line="480" w:lineRule="auto"/>
        <w:jc w:val="center"/>
        <w:rPr>
          <w:rFonts w:cs="Times New Roman"/>
          <w:color w:val="333333"/>
          <w:sz w:val="30"/>
          <w:szCs w:val="30"/>
        </w:rPr>
      </w:pPr>
      <w:r>
        <w:rPr>
          <w:rFonts w:hint="eastAsia" w:cs="Times New Roman"/>
          <w:color w:val="333333"/>
          <w:sz w:val="30"/>
          <w:szCs w:val="30"/>
        </w:rPr>
        <w:t>环境影响报告表报批前公示</w:t>
      </w:r>
    </w:p>
    <w:p w14:paraId="7479F60D">
      <w:pPr>
        <w:pStyle w:val="4"/>
        <w:shd w:val="clear" w:color="auto" w:fill="FFFFFF"/>
        <w:spacing w:before="0" w:beforeAutospacing="0" w:after="0" w:afterAutospacing="0" w:line="338" w:lineRule="atLeast"/>
        <w:rPr>
          <w:sz w:val="23"/>
          <w:szCs w:val="23"/>
        </w:rPr>
      </w:pPr>
      <w:r>
        <w:rPr>
          <w:rFonts w:hint="eastAsia" w:cs="Times New Roman"/>
        </w:rPr>
        <w:t>项目名称：茂名市富临门科技有限公司年产6000套不锈钢烤漆大门建设项目</w:t>
      </w:r>
    </w:p>
    <w:p w14:paraId="23409E74">
      <w:pPr>
        <w:pStyle w:val="4"/>
        <w:shd w:val="clear" w:color="auto" w:fill="FFFFFF"/>
        <w:spacing w:before="0" w:beforeAutospacing="0" w:after="0" w:afterAutospacing="0" w:line="338" w:lineRule="atLeast"/>
        <w:rPr>
          <w:sz w:val="23"/>
          <w:szCs w:val="23"/>
        </w:rPr>
      </w:pPr>
      <w:r>
        <w:rPr>
          <w:rFonts w:hint="eastAsia" w:cs="Times New Roman"/>
        </w:rPr>
        <w:t>项目地址：茂名市电白区沙院镇沙院政府后2号仓库之一</w:t>
      </w:r>
    </w:p>
    <w:p w14:paraId="0E4BC03A">
      <w:pPr>
        <w:pStyle w:val="4"/>
        <w:shd w:val="clear" w:color="auto" w:fill="FFFFFF"/>
        <w:spacing w:before="0" w:beforeAutospacing="0" w:after="0" w:afterAutospacing="0" w:line="338" w:lineRule="atLeast"/>
        <w:rPr>
          <w:rFonts w:hint="eastAsia" w:cs="Times New Roman"/>
        </w:rPr>
      </w:pPr>
      <w:r>
        <w:rPr>
          <w:rFonts w:hint="eastAsia" w:cs="Times New Roman"/>
        </w:rPr>
        <w:t>建设单位：茂</w:t>
      </w:r>
      <w:bookmarkStart w:id="0" w:name="_GoBack"/>
      <w:bookmarkEnd w:id="0"/>
      <w:r>
        <w:rPr>
          <w:rFonts w:hint="eastAsia" w:cs="Times New Roman"/>
        </w:rPr>
        <w:t>名市富临门科技有限公司</w:t>
      </w:r>
    </w:p>
    <w:p w14:paraId="5E1BBD81">
      <w:pPr>
        <w:pStyle w:val="4"/>
        <w:shd w:val="clear" w:color="auto" w:fill="FFFFFF"/>
        <w:spacing w:before="0" w:beforeAutospacing="0" w:after="0" w:afterAutospacing="0" w:line="338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建设性质：新建</w:t>
      </w:r>
    </w:p>
    <w:p w14:paraId="76E1FC97">
      <w:pPr>
        <w:pStyle w:val="4"/>
        <w:shd w:val="clear" w:color="auto" w:fill="FFFFFF"/>
        <w:spacing w:before="0" w:beforeAutospacing="0" w:after="0" w:afterAutospacing="0" w:line="338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建设内容及规模：</w:t>
      </w:r>
      <w:r>
        <w:rPr>
          <w:rFonts w:hint="eastAsia" w:ascii="Times New Roman" w:hAnsi="Times New Roman" w:cs="Times New Roman"/>
        </w:rPr>
        <w:t>本项目主要从事金属门窗制造，年生产不锈钢烤漆大门6000套。项目占地面积</w:t>
      </w:r>
      <w:r>
        <w:rPr>
          <w:rFonts w:hint="eastAsia" w:ascii="Times New Roman" w:hAnsi="Times New Roman" w:cs="Times New Roman"/>
          <w:lang w:val="en-US" w:eastAsia="zh-CN"/>
        </w:rPr>
        <w:t>51</w:t>
      </w:r>
      <w:r>
        <w:rPr>
          <w:rFonts w:hint="eastAsia" w:ascii="Times New Roman" w:hAnsi="Times New Roman" w:cs="Times New Roman"/>
        </w:rPr>
        <w:t>00m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，建筑面积4862.36m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  <w:vertAlign w:val="baseline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主要建设内容为开料及折弯区、刨槽及冲孔区、焊框区、胶合区、门扇封花区、焊罗马头区、打磨区、清抹区、喷粉及固化区、喷漆及烘干区、拉丝区、装配及成品调试区以及相关的配套设施。</w:t>
      </w:r>
      <w:r>
        <w:rPr>
          <w:rFonts w:hint="eastAsia" w:ascii="Times New Roman" w:hAnsi="Times New Roman" w:cs="Times New Roman"/>
        </w:rPr>
        <w:t>项目总投资110万元，其中环保投资约30万元，占</w:t>
      </w:r>
      <w:r>
        <w:rPr>
          <w:rFonts w:hint="eastAsia" w:ascii="Times New Roman" w:hAnsi="Times New Roman" w:cs="Times New Roman"/>
          <w:lang w:val="en-US" w:eastAsia="zh-CN"/>
        </w:rPr>
        <w:t>总投资</w:t>
      </w:r>
      <w:r>
        <w:rPr>
          <w:rFonts w:hint="eastAsia" w:ascii="Times New Roman" w:hAnsi="Times New Roman" w:cs="Times New Roman"/>
        </w:rPr>
        <w:t>27.27%。</w:t>
      </w:r>
    </w:p>
    <w:p w14:paraId="0855C209">
      <w:pPr>
        <w:pStyle w:val="4"/>
        <w:shd w:val="clear" w:color="auto" w:fill="FFFFFF"/>
        <w:spacing w:before="0" w:beforeAutospacing="0" w:after="0" w:afterAutospacing="0" w:line="338" w:lineRule="atLeast"/>
        <w:jc w:val="right"/>
        <w:rPr>
          <w:sz w:val="23"/>
          <w:szCs w:val="23"/>
        </w:rPr>
      </w:pPr>
      <w:r>
        <w:rPr>
          <w:rFonts w:ascii="Times New Roman" w:hAnsi="Times New Roman" w:cs="Times New Roman"/>
        </w:rPr>
        <w:t> 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eastAsia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eastAsia" w:cs="Times New Roman"/>
        </w:rPr>
        <w:t>日</w:t>
      </w:r>
    </w:p>
    <w:p w14:paraId="489135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GIwMzQ5NzgxOTJmOGU2MGJjNDc2YmJhMDY4MWMifQ=="/>
  </w:docVars>
  <w:rsids>
    <w:rsidRoot w:val="002D7F8E"/>
    <w:rsid w:val="000A6392"/>
    <w:rsid w:val="00150F92"/>
    <w:rsid w:val="002D7F8E"/>
    <w:rsid w:val="00372994"/>
    <w:rsid w:val="00A333D0"/>
    <w:rsid w:val="00AE71E6"/>
    <w:rsid w:val="00B65E6E"/>
    <w:rsid w:val="00C44F06"/>
    <w:rsid w:val="00D7251B"/>
    <w:rsid w:val="00D96D64"/>
    <w:rsid w:val="00DD09B1"/>
    <w:rsid w:val="00F539FB"/>
    <w:rsid w:val="09785568"/>
    <w:rsid w:val="0E077E7C"/>
    <w:rsid w:val="28A557CF"/>
    <w:rsid w:val="45E01FE8"/>
    <w:rsid w:val="76E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310</Characters>
  <Lines>1</Lines>
  <Paragraphs>1</Paragraphs>
  <TotalTime>1</TotalTime>
  <ScaleCrop>false</ScaleCrop>
  <LinksUpToDate>false</LinksUpToDate>
  <CharactersWithSpaces>311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2023-12-22T08:20:00Z</dcterms:created>
  <dc:creator>Ming</dc:creator>
  <cp:lastModifiedBy>指尖上のmelody♬</cp:lastModifiedBy>
  <dcterms:modified xsi:type="dcterms:W3CDTF">2025-08-12T07:07:03Z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EC09600166EB4437B1E891978EFE0AAF_12</vt:lpwstr>
  </property>
  <property fmtid="{D5CDD505-2E9C-101B-9397-08002B2CF9AE}" pid="4" name="KSOTemplateDocerSaveRecord">
    <vt:lpwstr>eyJoZGlkIjoiMmM0NzZhYjdjNTBmZTE0ZTU2YjExY2RhMTEwN2FiZjciLCJ1c2VySWQiOiIyMDkzMDEzNzUifQ==</vt:lpwstr>
  </property>
</Properties>
</file>